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9" w:rsidRDefault="00D37859" w:rsidP="00D3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37859" w:rsidRDefault="00D37859" w:rsidP="00D3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</w:t>
      </w:r>
      <w:r w:rsidR="004963E0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квартале 2016 г.»</w:t>
      </w:r>
    </w:p>
    <w:p w:rsidR="00D37859" w:rsidRDefault="00D37859" w:rsidP="00D378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D37859" w:rsidTr="00D3785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 w:rsidP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2015 год</w:t>
            </w:r>
          </w:p>
        </w:tc>
      </w:tr>
      <w:tr w:rsidR="00D37859" w:rsidTr="00D3785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2A6C4D" w:rsidP="007D152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7D152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37859" w:rsidTr="00D37859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2A6C4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A03FFD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37859" w:rsidRDefault="00D37859" w:rsidP="00D378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D37859" w:rsidTr="00D37859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 w:rsidP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2015 год</w:t>
            </w:r>
          </w:p>
        </w:tc>
      </w:tr>
      <w:tr w:rsidR="00D37859" w:rsidTr="00D3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59" w:rsidRDefault="00D37859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D37859" w:rsidTr="00D3785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1A1F2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1A1F20" w:rsidP="003B599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93247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3B599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37859" w:rsidTr="00D3785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1A1F2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93247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 w:rsidP="003B599A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59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7859" w:rsidTr="00D3785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1A1F2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932477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1A1F2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37859" w:rsidRDefault="00D37859" w:rsidP="00D378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191"/>
      </w:tblGrid>
      <w:tr w:rsidR="00D37859" w:rsidTr="00D3785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 w:rsidP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4963E0" w:rsidP="004963E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3785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2015 год</w:t>
            </w:r>
          </w:p>
        </w:tc>
      </w:tr>
      <w:tr w:rsidR="00D37859" w:rsidTr="00D3785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7859" w:rsidTr="00D3785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230D21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230D21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7859" w:rsidTr="00D3785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D37859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3A64B6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9" w:rsidRDefault="00212324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D37859" w:rsidRDefault="00D37859" w:rsidP="00D3785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D37859" w:rsidRDefault="00D37859" w:rsidP="00D37859">
      <w:pPr>
        <w:spacing w:line="276" w:lineRule="auto"/>
        <w:jc w:val="center"/>
        <w:rPr>
          <w:b/>
          <w:sz w:val="28"/>
          <w:szCs w:val="28"/>
        </w:rPr>
      </w:pPr>
    </w:p>
    <w:p w:rsidR="00D37859" w:rsidRDefault="00D37859" w:rsidP="00D378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8(47366)2 11 75, Романенко М.Ю. тел. 2-10-75</w:t>
      </w:r>
    </w:p>
    <w:p w:rsidR="00D37859" w:rsidRDefault="00D37859" w:rsidP="00D37859">
      <w:pPr>
        <w:spacing w:line="276" w:lineRule="auto"/>
        <w:jc w:val="center"/>
        <w:rPr>
          <w:b/>
          <w:sz w:val="28"/>
          <w:szCs w:val="28"/>
        </w:rPr>
      </w:pPr>
    </w:p>
    <w:p w:rsidR="00D37859" w:rsidRDefault="00D37859" w:rsidP="00D378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АНАЛИТИЧЕСКАЯ  ИНФОРМАЦИЯ</w:t>
      </w:r>
    </w:p>
    <w:p w:rsidR="00D37859" w:rsidRDefault="00D37859" w:rsidP="00D3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</w:t>
      </w:r>
      <w:r w:rsidR="004963E0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квартале 2016 г.»</w:t>
      </w:r>
    </w:p>
    <w:p w:rsidR="00D37859" w:rsidRDefault="00D37859" w:rsidP="00D37859">
      <w:pPr>
        <w:spacing w:line="276" w:lineRule="auto"/>
        <w:rPr>
          <w:sz w:val="26"/>
          <w:szCs w:val="26"/>
        </w:rPr>
      </w:pP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F3718B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квартале 2016 года общее количество поступивших в администрацию городско</w:t>
      </w:r>
      <w:r w:rsidR="00F3718B">
        <w:rPr>
          <w:sz w:val="28"/>
          <w:szCs w:val="28"/>
        </w:rPr>
        <w:t xml:space="preserve">го поселения – город Богучар – </w:t>
      </w:r>
      <w:r w:rsidR="00F80FF6">
        <w:rPr>
          <w:sz w:val="28"/>
          <w:szCs w:val="28"/>
        </w:rPr>
        <w:t>65</w:t>
      </w:r>
      <w:r w:rsidR="00F3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</w:t>
      </w:r>
      <w:r w:rsidR="00F80FF6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   письменных - </w:t>
      </w:r>
      <w:r w:rsidR="00241A80">
        <w:rPr>
          <w:sz w:val="28"/>
          <w:szCs w:val="28"/>
        </w:rPr>
        <w:t>48</w:t>
      </w:r>
      <w:r w:rsidR="00F3718B">
        <w:rPr>
          <w:sz w:val="28"/>
          <w:szCs w:val="28"/>
        </w:rPr>
        <w:t xml:space="preserve"> и устных – </w:t>
      </w:r>
      <w:r w:rsidR="00BF2AE9">
        <w:rPr>
          <w:sz w:val="28"/>
          <w:szCs w:val="28"/>
        </w:rPr>
        <w:t xml:space="preserve">17. Это </w:t>
      </w:r>
      <w:r>
        <w:rPr>
          <w:sz w:val="28"/>
          <w:szCs w:val="28"/>
        </w:rPr>
        <w:t xml:space="preserve"> на</w:t>
      </w:r>
      <w:r w:rsidR="00BF2AE9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обращений </w:t>
      </w:r>
      <w:r w:rsidR="00BF2AE9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по сравнению с </w:t>
      </w:r>
      <w:r w:rsidR="00E73F23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 квар</w:t>
      </w:r>
      <w:r w:rsidR="00E73F23">
        <w:rPr>
          <w:sz w:val="28"/>
          <w:szCs w:val="28"/>
        </w:rPr>
        <w:t>талом 2015 года (</w:t>
      </w:r>
      <w:r w:rsidR="00BF2AE9">
        <w:rPr>
          <w:sz w:val="28"/>
          <w:szCs w:val="28"/>
        </w:rPr>
        <w:t>83</w:t>
      </w:r>
      <w:r>
        <w:rPr>
          <w:sz w:val="28"/>
          <w:szCs w:val="28"/>
        </w:rPr>
        <w:t xml:space="preserve"> обращени</w:t>
      </w:r>
      <w:r w:rsidR="00BF2AE9">
        <w:rPr>
          <w:sz w:val="28"/>
          <w:szCs w:val="28"/>
        </w:rPr>
        <w:t>я</w:t>
      </w:r>
      <w:r>
        <w:rPr>
          <w:sz w:val="28"/>
          <w:szCs w:val="28"/>
        </w:rPr>
        <w:t xml:space="preserve"> за </w:t>
      </w:r>
      <w:r w:rsidR="00E73F2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2015г.). Все  обращения граждан имеют первичный характер.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Тематика письменных обращений в администрацию городского поселения – город Богучар  в</w:t>
      </w:r>
      <w:r w:rsidR="00BF2AE9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 xml:space="preserve"> квартале 2016 года  (в процентном соотношении):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BF2AE9">
        <w:rPr>
          <w:sz w:val="28"/>
          <w:szCs w:val="28"/>
        </w:rPr>
        <w:t>100</w:t>
      </w:r>
      <w:r>
        <w:rPr>
          <w:sz w:val="28"/>
          <w:szCs w:val="28"/>
        </w:rPr>
        <w:t xml:space="preserve">  %;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BF2AE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поступило в </w:t>
      </w:r>
      <w:r w:rsidR="00E73F2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2016года </w:t>
      </w:r>
      <w:r w:rsidR="00E73F23">
        <w:rPr>
          <w:sz w:val="28"/>
          <w:szCs w:val="28"/>
        </w:rPr>
        <w:t xml:space="preserve"> </w:t>
      </w:r>
      <w:r w:rsidR="002B584F">
        <w:rPr>
          <w:sz w:val="28"/>
          <w:szCs w:val="28"/>
        </w:rPr>
        <w:t>17</w:t>
      </w:r>
      <w:r w:rsidR="00E73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обращений, ч</w:t>
      </w:r>
      <w:r w:rsidR="00E73F23">
        <w:rPr>
          <w:sz w:val="28"/>
          <w:szCs w:val="28"/>
        </w:rPr>
        <w:t xml:space="preserve">то на </w:t>
      </w:r>
      <w:r>
        <w:rPr>
          <w:sz w:val="28"/>
          <w:szCs w:val="28"/>
        </w:rPr>
        <w:t xml:space="preserve"> </w:t>
      </w:r>
      <w:r w:rsidR="002B584F">
        <w:rPr>
          <w:sz w:val="28"/>
          <w:szCs w:val="28"/>
        </w:rPr>
        <w:t xml:space="preserve">2 </w:t>
      </w:r>
      <w:r>
        <w:rPr>
          <w:sz w:val="28"/>
          <w:szCs w:val="28"/>
        </w:rPr>
        <w:t>обращени</w:t>
      </w:r>
      <w:r w:rsidR="002B584F">
        <w:rPr>
          <w:sz w:val="28"/>
          <w:szCs w:val="28"/>
        </w:rPr>
        <w:t>я больше</w:t>
      </w:r>
      <w:r>
        <w:rPr>
          <w:sz w:val="28"/>
          <w:szCs w:val="28"/>
        </w:rPr>
        <w:t>, чем за тот же период 2015года</w:t>
      </w:r>
      <w:r w:rsidR="002B584F">
        <w:rPr>
          <w:sz w:val="28"/>
          <w:szCs w:val="28"/>
        </w:rPr>
        <w:t xml:space="preserve"> (15 обращений)</w:t>
      </w:r>
      <w:r>
        <w:rPr>
          <w:sz w:val="28"/>
          <w:szCs w:val="28"/>
        </w:rPr>
        <w:t>. Количест</w:t>
      </w:r>
      <w:r w:rsidR="00E73F23">
        <w:rPr>
          <w:sz w:val="28"/>
          <w:szCs w:val="28"/>
        </w:rPr>
        <w:t xml:space="preserve">во обратившихся </w:t>
      </w:r>
      <w:r w:rsidR="002B584F">
        <w:rPr>
          <w:sz w:val="28"/>
          <w:szCs w:val="28"/>
        </w:rPr>
        <w:t xml:space="preserve">увеличилось </w:t>
      </w:r>
      <w:r w:rsidR="00E73F23">
        <w:rPr>
          <w:sz w:val="28"/>
          <w:szCs w:val="28"/>
        </w:rPr>
        <w:t xml:space="preserve"> на   </w:t>
      </w:r>
      <w:r w:rsidR="002B584F">
        <w:rPr>
          <w:sz w:val="28"/>
          <w:szCs w:val="28"/>
        </w:rPr>
        <w:t>9</w:t>
      </w:r>
      <w:r w:rsidR="00E73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  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Тематика устных обращений в администрацию городского поселения – город Богучар  в</w:t>
      </w:r>
      <w:r w:rsidR="002B584F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 xml:space="preserve"> квартале 2016 года  (в процентном соотношении):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2B58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B584F">
        <w:rPr>
          <w:sz w:val="28"/>
          <w:szCs w:val="28"/>
        </w:rPr>
        <w:t>0</w:t>
      </w:r>
      <w:r>
        <w:rPr>
          <w:sz w:val="28"/>
          <w:szCs w:val="28"/>
        </w:rPr>
        <w:t xml:space="preserve"> %;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2B584F">
        <w:rPr>
          <w:sz w:val="28"/>
          <w:szCs w:val="28"/>
        </w:rPr>
        <w:t xml:space="preserve"> 100%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</w:t>
      </w:r>
      <w:r w:rsidR="002B584F">
        <w:rPr>
          <w:sz w:val="28"/>
          <w:szCs w:val="28"/>
        </w:rPr>
        <w:t>ество, политика – 0</w:t>
      </w:r>
      <w:r>
        <w:rPr>
          <w:sz w:val="28"/>
          <w:szCs w:val="28"/>
        </w:rPr>
        <w:t xml:space="preserve"> % .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7859" w:rsidRDefault="00D37859" w:rsidP="00D3785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Категории граждан, обратившихся в администрацию городского поселения – город Богучар:</w:t>
      </w:r>
    </w:p>
    <w:p w:rsidR="00D37859" w:rsidRDefault="00D37859" w:rsidP="00D3785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–0                                           </w:t>
      </w:r>
    </w:p>
    <w:p w:rsidR="00D37859" w:rsidRDefault="00D37859" w:rsidP="00D3785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241A80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</w:t>
      </w:r>
    </w:p>
    <w:p w:rsidR="00D37859" w:rsidRDefault="00D37859" w:rsidP="00D37859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241A80">
        <w:rPr>
          <w:sz w:val="28"/>
          <w:szCs w:val="28"/>
        </w:rPr>
        <w:t>65</w:t>
      </w:r>
      <w:r w:rsidR="001F7C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D37859" w:rsidRDefault="00D37859" w:rsidP="00D3785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</w:t>
      </w:r>
    </w:p>
    <w:p w:rsidR="00D37859" w:rsidRDefault="00D37859" w:rsidP="00D37859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D37859" w:rsidRDefault="00D37859" w:rsidP="00D37859">
      <w:pPr>
        <w:spacing w:line="276" w:lineRule="auto"/>
        <w:rPr>
          <w:sz w:val="22"/>
          <w:szCs w:val="22"/>
        </w:rPr>
      </w:pPr>
    </w:p>
    <w:p w:rsidR="00F63F15" w:rsidRDefault="00D37859" w:rsidP="003A64B6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8(47366)2 11 75, Романенко М.Ю. тел. 2-10-75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859"/>
    <w:rsid w:val="001A1F20"/>
    <w:rsid w:val="001F7C4F"/>
    <w:rsid w:val="00212324"/>
    <w:rsid w:val="00230D21"/>
    <w:rsid w:val="00241A80"/>
    <w:rsid w:val="002A6C4D"/>
    <w:rsid w:val="002B584F"/>
    <w:rsid w:val="003A64B6"/>
    <w:rsid w:val="003B599A"/>
    <w:rsid w:val="00492E68"/>
    <w:rsid w:val="004963E0"/>
    <w:rsid w:val="005A4831"/>
    <w:rsid w:val="00643DED"/>
    <w:rsid w:val="007D1528"/>
    <w:rsid w:val="00932477"/>
    <w:rsid w:val="00A03FFD"/>
    <w:rsid w:val="00BF2AE9"/>
    <w:rsid w:val="00C4686B"/>
    <w:rsid w:val="00D37859"/>
    <w:rsid w:val="00DB4B98"/>
    <w:rsid w:val="00E21044"/>
    <w:rsid w:val="00E271EB"/>
    <w:rsid w:val="00E73F23"/>
    <w:rsid w:val="00F3718B"/>
    <w:rsid w:val="00F63F15"/>
    <w:rsid w:val="00F80FF6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9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D37859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19</cp:revision>
  <cp:lastPrinted>2016-10-04T05:59:00Z</cp:lastPrinted>
  <dcterms:created xsi:type="dcterms:W3CDTF">2016-09-23T07:01:00Z</dcterms:created>
  <dcterms:modified xsi:type="dcterms:W3CDTF">2016-10-04T06:08:00Z</dcterms:modified>
</cp:coreProperties>
</file>